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29 мая 2013 г. N 28564</w:t>
      </w:r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ФЕДЕРАЛЬНАЯ СЛУЖБА ПО НАДЗОРУ В СФЕРЕ ЗАЩИТЫ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 ПОТРЕБИТЕЛЕЙ И БЛАГОПОЛУЧИЯ ЧЕЛОВЕКА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ГЛАВНЫЙ ГОСУДАРСТВЕННЫЙ САНИТАРНЫЙ ВРАЧ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РОССИЙСКОЙ ФЕДЕРАЦИИ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15 мая 2013 г. N 26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САНПИН 2.4.1.3049-13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"САНИТАРНО-ЭПИДЕМИОЛОГИЧЕСКИЕ ТРЕБОВАНИЯ К УСТРОЙСТВУ,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СОДЕРЖАНИЮ И ОРГАНИЗАЦИИ РЕЖИМА РАБОТЫ </w:t>
      </w:r>
      <w:proofErr w:type="gramStart"/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ДОШКОЛЬНЫХ</w:t>
      </w:r>
      <w:proofErr w:type="gramEnd"/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ОБРАЗОВАТЕЛЬНЫХ ОРГАНИЗАЦИЙ"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11.06.2012, N 24, ст. 3069;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N 31, ст. 3295; 2004, N 8, ст. 663; 2004, N 47, ст. 4666; 2005, N 39, ст. 3953) постановляю: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Г.Г.ОНИЩЕНКО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санитарного врача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2013 г. N 26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САНИТАРНО-ЭПИДЕМИОЛОГИЧЕСКИЕ ТРЕБОВАНИЯ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УСТРОЙСТВУ, СОДЕРЖАНИЮ И ОРГАНИЗАЦИИ РЕЖИМА РАБОТЫ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Санитарно-эпидемиологические правила и нормативы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2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 и область применения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Рекомендации - добровольного исполнения, не носят обязательный характер.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(8 - 10-часового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глухих детей - 6 детей для обеих возрастных групп;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Требования к размещению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proofErr w:type="gramEnd"/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оборудованию и содержанию территорий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зданию, помещениям, оборудованию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содержанию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4.14.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А, IБ и IГ климатических подрайонов допускается использовать отапливаемые прогулочные веранды.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4.28.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постирочную.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внутренней отделке помещений дошкольных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размещению оборудования в помещениях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пеленальными столами,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размеры столов и стульев для детей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proofErr w:type="gramEnd"/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 дошкольного возраста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┌─────────────────────────┬──────────────┬──────────────────┬─────────────┐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Группа роста детей (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мм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│Группа мебели │Высота стола (мм) │Высота стула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│              │                  │    (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мм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├─────────────────────────┼──────────────┼──────────────────┼─────────────┤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до 850          │      00      │       340        │     180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├─────────────────────────┼──────────────┼──────────────────┼─────────────┤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свыше 850 до 1000    │      0       │       400        │     220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├─────────────────────────┼──────────────┼──────────────────┼─────────────┤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с 1000 - 1150      │      1       │       460        │     260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├─────────────────────────┼──────────────┼──────────────────┼─────────────┤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с 1150 - 1300      │      2       │       520        │     300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├─────────────────────────┼──────────────┼──────────────────┼─────────────┤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с 1300 - 1450      │      3       │       580        │     340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├─────────────────────────┼──────────────┼──────────────────┼─────────────┤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с 1450 - 1600      │      4       │       640        │     380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└─────────────────────────┴──────────────┴──────────────────┴─────────────┘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Требования к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естественному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искусственному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освещению помещений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Требования к отоплению и вентиляции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Ревизия, очистка и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IX. Требования к водоснабжению и канализации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X. Требования к дошкольным образовательным организациям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группам для детей с ограниченными возможностями здоровья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психическом развитии, с иными ограниченными возможностями здоровья);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XI. Требования к приему детей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дошкольные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режиму дня и организации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воспитательно-образовательного процесса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показаниям (при наличии катаральных явлений, явлений интоксикации) ребенку проводится термометрия.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6-ти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7-ми лет - не более 30 минут.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XII. Требования к организации физического воспитания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по физическому развитию и их продолжительность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 детей в минутах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│                     Возраст детей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├─────────────────┼─────────────┬─────────────┬─────────────┬─────────────┤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│ от 1 г. до 1│ от 1 г. 7 м.│от 2 лет 1 м.│старше 3 лет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│  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 6 м.   │  до 2 лет   │  до 3 лет  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├─────────────────┼─────────────┼─────────────┼─────────────┼─────────────┤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│Число детей      │    2 - 4    │    4 - 6    │   8 - 12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ся группа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├─────────────────┼─────────────┼─────────────┼─────────────┼─────────────┤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│Длительность     │    6 - 8    │   8 - 10    │   10 - 15   │     15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│занятия          │             │             │            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└─────────────────┴─────────────┴─────────────┴─────────────┴─────────────┘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термокамере следует поддерживать температуру воздуха в пределах 60 - 70 °C при относительной влажности 15 - 10%;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XIII. Требования к оборудованию пищеблока,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инвентарю, посуде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13.4.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Чистую кухонную посуду хранят на стеллажах на высоте не менее 0,35 м от пола.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XIV. Требования к условиям хранения, приготовления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пищевых продуктов и кулинарных изделий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поступило, или в потребительской упаковке.</w:t>
      </w:r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хранится на полках в заводской таре или брусками, завернутыми в пергамент, в лотках.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180 - 200 °C в течение 8 - 10 мин.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инструкцией по их применению.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+/- 2 °C.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бракеражной комиссией в составе не менее 3-х человек. Результаты контроля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регистрируются в журнале бракеража готовой кулинарной продукции (таблица 1 Приложения N 8).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кипяченой питьевой воды, при условии ее хранения не более 3-х часов.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XV. Требования к составлению меню для организации питания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разного возраста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физиологических потребностей в энергии и пищевых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возрастных групп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┌───────────────────┬────────┬────────┬───────┬────────┬─────────┬────────┐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0 - 3  │ 4 - 6  │7 - 12 │ 1 - 2  │2 - 3 г. │ 3 - 7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 мес.  │  мес.  │ мес.  │   г.   │         │  лет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├───────────────────┼────────┼────────┼───────┼────────┼─────────┼────────┤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│Энергия (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ккал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    │115 &lt;*&gt; │115 &lt;*&gt; │110 &lt;*&gt;│  1200  │  1400   │  1800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├───────────────────┼────────┼────────┼───────┼────────┼─────────┼────────┤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│Белок,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   -    │   -    │   -   │   36   │   42    │   54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├───────────────────┼────────┼────────┼───────┼────────┼─────────┼────────┤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│&lt;*&gt; в т.ч. животный│        │        │       │   70   │   65    │   60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│(%)                │        │        │       │        │ 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├───────────────────┼────────┼────────┼───────┼────────┼─────────┼────────┤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│&lt;**&gt;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/кг массы    │  2,2   │  2,6   │  2,9  │   -    │    -    │   -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│тела               │        │        │       │        │ 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├───────────────────┼────────┼────────┼───────┼────────┼─────────┼────────┤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│Жиры,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│6,5 &lt;*&gt; │ 6 &lt;*&gt;  │5,5 &lt;*&gt;│   40   │   47    │   60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├───────────────────┼────────┼────────┼───────┼────────┼─────────┼────────┤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│Углеводы,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13 &lt;*&gt; │ 13 &lt;*&gt; │13 &lt;*&gt; │  174   │   203   │  261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└───────────────────┴────────┴────────┴───────┴────────┴─────────┴────────┘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Потребности для детей первого года жизни, находящихся на искусственном вскармливании.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распределение калорийности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приемами пищи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Для детей с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Д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ля детей с    │     Для детей с дневным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круглосуточным     │     дневным      │     пребыванием 12 час.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пребыванием       │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пребыванием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8 -  │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10 час.      │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│Завтрак (20 - 25%)      │завтрак (20 - 25%)│завтрак (20 - 25%)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│2 завтрак (5%)          │2 завтрак (5%)    │2 завтрак (5%)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│Обед (30 - 35%)         │обед (30 - 35%)   │обед (30 - 35%)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│Полдник (10 - 15%)      │полдник (10 - 15%)│Полдник (10 - 15%) &lt;*&gt;/или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│Ужин (20 - 25%)         │                  │уплотненный полдник (30 -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│2 ужин - (до 5%) -      │                  │35%)           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│дополнительный прием    │                  │Ужин (20 - 25%) &lt;*&gt;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│пищи перед сном -       │                  │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│кисломолочный напиток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│----------------------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│булочным или мучным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         │&lt;*&gt; 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место полдника и ужина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│кулинарным изделием     │                  │возможна организация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            │уплотненного полдника (30 -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            │35%).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продукты (творог, сметана, птица, сыр, яйцо, соки и другие) включаются 2 - 3 раза в неделю.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(Приложение N 14).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Время приема пищи  │          Режим питания детей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дошкольных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│       образовательных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(группах)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├─────────────────┬────────────────┬─────────────────┤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│  8 - 10 часов   │ 11 - 12 часов  │     24 часа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30    00      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│8   - 9             │завтрак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завтрак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│завтрак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30     00    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│10   - 11           │второй завтрак   │второй завтрак  │второй завтрак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│(рекомендуемый)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00     00    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│12   - 13           │обед   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обед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│обед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30     00    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│15   - 16           │полдник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полдник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&lt;*&gt;     │полдник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30     00    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│18   - 19           │-                │ужин  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ужин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00                │                 │                │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│21                  │-                │-               │2 ужин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При 12-часовом пребывании возможна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XVI. Требования к перевозке и приему пищевых продуктов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дошкольные образовательные организации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XVII. Требования к санитарному содержанию помещений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XVIII. Основные гигиенические и противоэпидемические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проводимые медицинским персоналом 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proofErr w:type="gramEnd"/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ее проведения;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пищеблоком и питанием детей;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паразитозов проводят лабораторный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паразитологические показатели.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XIX. Требования к прохождению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proofErr w:type="gramEnd"/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осмотров, гигиенического воспитания и обучения,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гигиене персонала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N 22111).</w:t>
      </w:r>
      <w:proofErr w:type="gramEnd"/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XX. Требования к соблюдению санитарных правил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площади помещений групповой ячейки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Вид помещений      │        Площадные показатели (не менее)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Групповые ячейки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раздевальная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│18 кв. м; для групп наполняемостью менее 10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│человек площадь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раздевальной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допускается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│определять из расчета 1,0 кв. м на 1 ребенка,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│но не менее 6 кв. м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групповая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│2,5 кв. м на 1 ребенка в группах для детей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│младенческого и раннего возраста; 2,0 кв. м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│1 ребенка в дошкольных группах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│буфетная                 │3,0 кв. м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│спальня                  │1,8 кв. м на 1 ребенка в группах для детей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│младенческого и раннего возраста, 2,0 кв. м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│1 ребенка в дошкольных группах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туалетная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│12 кв. м для групп для детей младенческого и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│раннего возраста; 16 кв. м для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дошкольных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│групп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Медицинский блок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│медицинский кабинет      │не менее 12 кв. м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│процедурный кабинет      │не менее 8 кв. м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│туалет с местом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│не менее 6 кв. м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│приготовления            │   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│дезинфицирующих растворов│   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служебно-бытовых помещений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Помещения          │         Площадь (м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в зависимости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от вместимости и количества групп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├─────────┬──────────┬──────────┬────────────┤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до 80  │  до 150  │  до 240  │   до 350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(1 - 4) │ (5 - 6)  │ (7 - 12) │ (13 - 18)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│Кабинет заведующего         │   10    │    10    │    9     │     9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│Кабинет завхоза             │    -    │    -     │    6     │     6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│Методический кабинет        │   12    │    12    │    12    │     12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│Хозяйственная кладовая      │    4    │    5     │    8     │     12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│Кладовая чистого белья      │    4    │    6     │    8     │     10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│Комната кастелянши          │    -    │    -     │    -     │     6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│Столярная мастерская        │    -    │    -     │    12    │     12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│Столовая персонала          │    -    │    -     │    -     │     10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├────────────────────────────┼─────────┼──────────┼──────────┼────────────┤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│Туалеты для персонала       │    3    │    3     │    6     │     6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└────────────────────────────┴─────────┴──────────┴──────────┴────────────┘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 постирочной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┌──────────┬──────────────────────────────────────────────────────────────┐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│Помещения │ Площадь (м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в зависимости от вместимости и количества групп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├──────────────┬─────────────┬───────────────┬─────────────────┤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│    до 80     │   до 150    │    до 240     │     до 350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│   (1 - 4)    │   (5 - 6)   │   (7 - 12)    │    (13 - 18)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├──────────┼──────────────┼─────────────┼───────────────┼─────────────────┤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│Стиральная│      14      │     14      │      16       │       18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├──────────┼──────────────┼─────────────┼───────────────┼─────────────────┤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│Гладильная│      -       │     10      │      12       │       12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├──────────┼──────────────┼─────────────┼───────────────┼─────────────────┤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│Всего     │      14      │     24      │      28       │       30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└──────────┴──────────────┴─────────────┴───────────────┴─────────────────┘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 групповых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специальных 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кв. м на 1 ребенка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┌───────────────────┬─────────────────────────────────────────────────────┐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Помещения     │                      Нарушения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├────────────┬──────────────────────────┬─────────────┤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  слуха    │          зрения          │ интеллекта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           ├─────────────┬────────────┤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 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слабовидящие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косоглазие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           │             │и амблиопия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├───────────────────┼────────────┼─────────────┼────────────┼─────────────┤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│Раздевальная       │    1,0     │     1,0     │    0,8     │     1,0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├───────────────────┼────────────┼─────────────┼────────────┼─────────────┤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│Помещение для      │    0,4     │     0,4     │    0,3     │     0,4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│личных вещей детей │            │             │           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├───────────────────┼────────────┼─────────────┼────────────┼─────────────┤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│Групповая          │    3,0     │     4,2     │    3,3     │     4,2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├───────────────────┼────────────┼─────────────┼────────────┼─────────────┤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│Спальня            │    2,5     │     3,0     │    2,4     │     3,0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├───────────────────┼────────────┼─────────────┼────────────┼─────────────┤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│Буфетная           │    3,0     │     3,0     │    3,0     │     3,0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├───────────────────┼────────────┴─────────────┴────────────┴─────────────┤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Туалетная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12 кв. м для групп для детей младенческого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│  и раннего возраста; 16 кв. м для дошкольных групп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├───────────────────┼────────────┬─────────────┬────────────┬─────────────┤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│Плеопто-           │     0      │     2,0     │    1,6     │      -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│ортоптическая      │            │             │           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│комната            │            │             │           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├───────────────────┼────────────┼─────────────┼────────────┼─────────────┤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│Логопедическая     │     -      │      -      │     -      │     1,0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│комната            │            │             │            │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└───────────────────┴────────────┴─────────────┴────────────┴─────────────┘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дошкольных образовательных организаций для детей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опорно-двигательного аппарата в кв. м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ребенка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┌────────────────────────┬───────────────────────┬────────────────────────┐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Помещения        │Групповые ячейки детей │ Групповые ячейки детей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до 3-х лет       │   от 3-х до 7-ми лет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│Раздевальная (приемная) │          1,0          │          1,0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│Помещение для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личных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0,4          │          0,4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│вещей детей             │                       │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│Игральная (столовая)    │          3,0          │          3,1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│Спальня                 │          4,1          │          4,1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│Помещение для раздачи   │          3,0          │          3,0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│пищи и мойки посуды     │                       │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│(буфетная)              │                       │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│Туалетная (горшечная)   │         0,25          │          0,25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│Комната логопеда        │         0,83          │          0,83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│Веранда неотапливаемая  │          3,0          │          3,0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│(для 50% детей)         │                       │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└────────────────────────┴───────────────────────┴────────────────────────┘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РАЗМЕЩЕНИЮ ИСТОЧНИКОВ ИСКУССТВЕННОГО ОСВЕЩЕНИЯ ПОМЕЩЕНИЙ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┌────────────────────────┬───────────────────────┬────────────────────────┐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Помещения        │   Система освещения   │Размещение светильников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│Групповые (игровые),    │Общее равномерное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доль светонесущей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│раздевальные            │                       │стены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│Спальные помещения,     │Общее равномерное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   │В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доль преимущественного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│веранды                 │дежурное (ночное)      │размещения оборудования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│Зал для музыкальных и   │Общее равномерное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│Л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юбое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│физкультурных занятий   │                       │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└────────────────────────┴───────────────────────┴────────────────────────┘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ТЕМПЕРАТУРЕ ВОЗДУХА И КРАТНОСТИ ВОЗДУХООБМЕНА В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КЛИМАТИЧЕСКИХ РАЙОНАХ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┌──────────────────────────────┬───────┬──────────────────────────────────┐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Помещения           │t (C) -│ Кратность обмена воздуха в 1 час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│не ниже├────────────────┬─────────────────┤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      │  В I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, Б, Г   │    В других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│       │ климатических  │ 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климатических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│       │    районах     │    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районах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      ├───────┬────────┼────────┬────────┤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      │приток │вытяжка │ приток │вытяжка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│Приемные, игровые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ясельных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22   │  2,5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│групповых ячеек               │       │       │        │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│Приемные, игровые младшей,    │  21   │  2,5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│средней, старшей групповых    │       │       │        │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│ячеек                         │       │       │        │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│Спальни всех групповых ячеек  │  19   │  2,5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Туалетные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ясельных групп      │  22   │   - 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Туалетные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дошкольных групп    │  19   │  2,5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│Помещения медицинского        │  22   │  2,5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│назначения                    │       │       │        │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├──────────────────────────────┼───────┼───────┼────────┼────────┼────────┤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│Залы для муз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│  19   │  2,5  │  1,5   │   -    │  1,5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│гимнастических занятий        │       │       │        │        │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├──────────────────────────────┼───────┼───────┴────────┴────────┴────────┤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│Прогулочные веранды           │  12   │     по расчету, но не менее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├──────────────────────────────┼───────┤        20 м3 на 1 ребенка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│Зал с ванной бассейна         │  29   │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├──────────────────────────────┼───────┤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│Раздевалка с душевой бассейна │  25   │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├──────────────────────────────┼───────┤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│Отапливаемые переходы         │  15   │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└──────────────────────────────┴───────┴──────────────────────────────────┘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ПЕРЕЧЕНЬ ОБОРУДОВАНИЯ ПИЩЕБЛОКОВ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Наименование  │                      Оборудование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помещения    │            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│Склады          │Стеллажи, подтоварники, среднетемпературные и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│(кладовые)      │низкотемпературные холодильные шкафы (при 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│необходимости)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│Овощной цех     │Производственные столы (не менее двух),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│(первичной      │картофелеочистительная и овощерезательная машины,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│обработки       │моечные ванны, раковина для мытья рук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│овощей)         │            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│Овощной цех     │Производственные столы (не менее двух), моечная ванна,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│(вторичной      │универсальный механический привод или (и) 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│обработки       │овощерезательная машина, раковина для мытья рук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│овощей)         │            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│Холодный цех    │Производственные столы (не менее двух), контрольные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│весы, среднетемпературные холодильные шкафы (в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количестве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, обеспечивающем возможность соблюдения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│"товарного соседства" и хранения необходимого объема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│пищевых продуктов), универсальный механический привод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│или (и) овощерезательная машина, бактерицидная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│установка для обеззараживания воздуха, моечная ванна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│для повторной обработки овощей, не подлежащих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│термической обработке, зелени и фруктов, раковина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│мытья рук   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│Мясорыбный цех  │Производственные столы (для разделки мяса, рыбы и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│птицы) - не менее двух, контрольные весы,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│среднетемпературные и, при необходимости, 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│низкотемпературные холодильные шкафы (в количестве,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обеспечивающем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возможность соблюдения "товарного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│соседства" и хранения необходимого объема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пищевых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│продуктов), электромясорубка, колода для разруба мяса,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│моечные ванны, раковина для мытья рук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│Горячий цех     │Производственные столы (не менее двух: для сырой и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│готовой продукции), электрическая плита, электрическая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│сковорода, духовой (жарочный) шкаф, электропривод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│готовой продукции, электрокотел, контрольные весы,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│раковина для мытья рук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│Моечная         │Производственный стол, моечные ванны, стеллаж, раковина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│кухонной посуды │для мытья рук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│Моечная тары    │Моечная ванна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└────────────────┴────────────────────────────────────────────────────────┘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См. данную </w:t>
      </w:r>
      <w:hyperlink r:id="rId4" w:tgtFrame="_blank" w:history="1">
        <w:r w:rsidRPr="004E236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 MS-Word.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бракеража скоропортящихся пищевых продуктов, поступающих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граф в таблице дана в соответствии с официальным текстом документа.</w:t>
      </w:r>
    </w:p>
    <w:p w:rsidR="004E2367" w:rsidRPr="004E2367" w:rsidRDefault="009E501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┌────────────┬─────────┬────────────┬─────────┬──────────┬────────────┬────────┬──────┐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│Дата и час  │Наимен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│Количество  │Номер    │Условия   │Дата и час  │Подпись │Приме-│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│поступления │вание    │поступившего│товарн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│хранения и│фактической │ответст-│чание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│продовольс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т-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│пищевых  │продовольст-│транс-   │конечный  │реализации  │венного │&lt;*&gt;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│венного     │продуктов│венного     │портной  │срок      │продовольс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т-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│лица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│сырья и     │         │сырья и     │накладной│реализации│венного     │  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│пищевых     │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пищевых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│(по       │сырья и     │  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│продуктов   │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продуктов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(в│         │маркиро-  │пищевых     │  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       │килограммах,│         │вочному   │продуктов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литрах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,     │         │ярлыку)   │дням        │  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штуках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    │         │          │            │  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├────────────┼─────────┼────────────┼─────────┼──────────┼────────────┼────────┼──────┤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1      │    2    │     3      │    4    │    5     │     7      │   8    │  9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└────────────┴─────────┴────────────┴─────────┴──────────┴────────────┴────────┴──────┘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факты списания, возврата продуктов и др.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См. данную </w:t>
      </w:r>
      <w:hyperlink r:id="rId5" w:tgtFrame="_blank" w:history="1">
        <w:r w:rsidRPr="004E236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 MS-Word.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температурного режима в холодильном оборудовании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┌───┬──────────────────────────────┬──────────────────────────────────────┐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│     Наименование единицы     │         Месяц/дни: (t в °C)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│  холодильного оборудования   ├──────┬─────┬──────┬─────┬─────┬──────┤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                     │  1   │  2  │  3   │  4  │  5  │  6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├───┼──────────────────────────────┼──────┼─────┼──────┼─────┼─────┼──────┤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                     │      │     │      │     │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├───┼──────────────────────────────┼──────┼─────┼──────┼─────┼─────┼──────┤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                     │      │     │      │     │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├───┼──────────────────────────────┼──────┼─────┼──────┼─────┼─────┼──────┤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                     │      │     │      │     │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└───┴──────────────────────────────┴──────┴─────┴──────┴─────┴─────┴──────┘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См. данную </w:t>
      </w:r>
      <w:hyperlink r:id="rId6" w:tgtFrame="_blank" w:history="1">
        <w:r w:rsidRPr="004E236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 MS-Excel.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Технологическая карта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Технологическая карта N ____________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изделия: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Номер рецептуры: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сборника рецептур: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Наименование сырья     │       Расход сырья и полуфабрикатов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├────────────────────────────────────────────┤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       1 порция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├──────────────────────┬─────────────────────┤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│      Брутто,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Нетто, г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├────────────────────────────┼──────────────────────┼─────────────────────┤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           │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├────────────────────────────┼──────────────────────┼─────────────────────┤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           │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├────────────────────────────┼──────────────────────┴─────────────────────┤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Выход:           │              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Химический состав данного блюда: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Пищевые вещества                     │ Витамин C, мг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├─────────┬────────┬─────────────┬────────────────────────┤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│Белки,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│Жиры, г │ Углеводы, г │ Энерг. ценность, ккал  │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├─────────┼────────┼─────────────┼────────────────────────┼───────────────┤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│        │             │                        │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└─────────┴────────┴─────────────┴────────────────────────┴───────────────┘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Технология приготовления: _______________________________________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См. данную </w:t>
      </w:r>
      <w:hyperlink r:id="rId7" w:tgtFrame="_blank" w:history="1">
        <w:r w:rsidRPr="004E236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 MS-Word.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готовой кулинарной продукции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┌────────────┬─────────┬────────────┬─────────────────┬───────────┬───────────┬──────────┐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Дата и час │  Время  │Наименование│   Результаты    │Разрешение │  Подписи  │Примечание│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│изготовления│ снятия  │   блюда,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органолептической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к     │  членов   │   &lt;*&gt;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блюда    │бракеража│кулинарного │оценки и степени │реализации │бракеражной│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│  изделия   │готовности блюда,│  блюда,   │ комиссии  │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│            │   кулинарного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кулинарного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       │            │     изделия     │ 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изделия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│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├────────────┼─────────┼────────────┼─────────────────┼───────────┼───────────┼──────────┤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1      │    2    │     3      │        4        │     5     │     6     │    7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└────────────┴─────────┴────────────┴─────────────────┴───────────┴───────────┴──────────┘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факты запрещения к реализации готовой продукции.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(образец)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проведения витаминизации третьих и сладких блюд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┌────┬────────────┬────────────┬───────────┬───────────┬─────────────┬──────┬───────────┐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│Дата│Наименование│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│Количество │   Общее   │Время        │Время │Примечание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│ препарата  │   блюда    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питающихся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│количество │внесения     │приема│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│            │           │внесенного │препарата или│блюда │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│            │           │витаминного│приготовления│      │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│            │           │ препарата │витаминизи-  │      │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│            │           │   (гр)    │рованного    │      │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│            │           │           │блюда        │      │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├────┼────────────┼────────────┼───────────┼───────────┼─────────────┼──────┼───────────┤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1  │     2      │     3      │     4     │     5     │      6      │  7   │     8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└────┴────────────┴────────────┴───────────┴───────────┴─────────────┴──────┴───────────┘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В ПИТАНИИ ДЕТЕЙ: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диких животных;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коллагенсодержащее сырье из мяса птицы;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третьей и четвертой категории;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субпродукты, кроме печени, языка, сердца;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кровяные и ливерные колбасы;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непотрошеная птица;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водоплавающих птиц.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Блюда, изготовленные из мяса, птицы, рыбы: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зельцы, изделия из мясной обрези, диафрагмы; рулеты из мякоти голов;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блюда, не прошедшие тепловую обработку, кроме соленой рыбы (сельдь, семга, форель).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жирностью ниже 72%;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жареные в жире (во фритюре) пищевые продукты и кулинарные изделия, чипсы.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молоко, не прошедшее пастеризацию;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молочные продукты, творожные сырки с использованием растительных жиров;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 из непастеризованного молока;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фляжная сметана без термической обработки;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простокваша "самоквас";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водоплавающих птиц;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с загрязненной скорлупой, с насечкой, "тек", "бой";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из хозяйств, неблагополучных по сальмонеллезам;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кремовые кондитерские изделия (пирожные и торты) и кремы.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продукты и блюда: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первые и вторые блюда на основе сухих пищевых концентратов быстрого приготовления;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грибы и кулинарные изделия, из них приготовленные;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квас, газированные напитки;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натуральный;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ядра абрикосовой косточки, арахиса;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карамель, в том числе леденцовая;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РЕКОМЕНДУЕМЫЕ СУТОЧНЫЕ НАБОРЫ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ДЛЯ ОРГАНИЗАЦИИ ПИТАНИЯ ДЕТЕЙ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(Г, МЛ, НА 1 РЕБЕНКА/СУТКИ)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Наименование пищевого продукта     │      Количество продуктов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или группы пищевых продуктов      │ в зависимости от возраста детей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├───────────────────┬─────────────┤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      │  в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, мл, брутто  │  в г, мл,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│                   │    нетто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├─────────┬─────────┼──────┬──────┤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│  1 - 3  │  3 - 7  │1 - 3 │3 - 7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│  года   │   лет   │ года │ лет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│Молоко и кисломолочные продукты с      │   390   │   450   │ 390  │ 450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.д.ж. не ниже 2,5%                 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│Творог, творожные изделия с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.д.ж. не  │   30    │   40    │  30  │  40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│менее 5%                            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│Сметана с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.д.ж. не более 15%          │    9    │   11    │  9   │  11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│Сыр твердый                            │   4,3   │   6,4   │  4   │  6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│Мясо (бескостное/на кости)             │  55/68  │ 60,5/75 │  50  │  55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│Птица (куры 1 кат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отр./цыплята-      │23/23/22 │27/27/26 │  20  │  24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│бройлеры 1 кат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отр./индейка 1 кат.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│потр.)                                 │         │         │      │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│Рыба (филе), в т.ч. филе слаб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   │   34    │   39    │  32  │  37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│малосоленое                         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│Колбасные изделия                      │    -    │    7    │  -   │ 6,9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│Яйцо куриное столовое                  │ 0,5 шт. │ 0,6 шт. │  20  │  24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│Картофель: с 01.09 по 31.10            │   160   │   187   │ 120  │ 140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с 31.10 по 31.12            │   172   │   200   │ 120  │ 140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с 31.12 по 28.02            │   185   │   215   │ 120  │ 140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с 29.02 по 01.09            │   200   │   234   │ 120  │ 140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│Овощи, зелень                          │   256   │   325   │ 205  │ 260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│Фрукты (плоды) свежие                  │   108   │   114   │  95  │ 100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│Фрукты (плоды) сухие                   │    9    │   11    │  9   │  11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│Соки фруктовые (овощные)               │   100   │   100   │ 100  │ 100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│Напитки витаминизированные (готовый    │    -    │   50    │  -   │  50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│напиток)                            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ржаной (ржано-пшеничный)          │   40    │   50    │  40  │  50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пшеничный или хлеб зерновой       │   60    │   80    │  60  │  80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│Крупы (злаки), бобовые                 │   30    │   43    │  30  │  43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│Макаронные изделия                     │    8    │   12    │  8   │  12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│Мука пшеничная хлебопекарная           │   25    │   29    │  25  │  29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│Масло коровье сладкосливочное          │   18    │   21    │  18  │  21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│Масло растительное                     │    9    │   11    │  9   │  11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│Кондитерские изделия                   │    7    │   20    │  7   │  20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│Чай, включая фиточай                   │   0,5   │   0,6   │ 0,5  │ 0,6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│Какао-порошок                          │   0,5   │   0,6   │ 0,5  │ 0,6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│Кофейный напиток                       │   1,0   │   1,2   │ 1,0  │ 1,2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│Сахар                                  │   37    │   47    │  37  │  47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│Дрожжи хлебопекарные                   │   0,4   │   0,5   │ 0,4  │ 0,5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│Мука картофельная (крахмал)            │    2    │    3    │  2   │  3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│Соль пищевая поваренная                │    4    │    6    │  4   │  6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│Хим. состав (без учета т/о)            │         │         │      │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│Белок,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│         │         │  59  │  73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│Жир,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│         │         │  56  │  69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│Углеводы,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      │         │ 215  │ 275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├───────────────────────────────────────┼─────────┼─────────┼──────┼──────┤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│Энергетическая ценность,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ккал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 │         │ 1560 │ 1963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└───────────────────────────────────────┴─────────┴─────────┴──────┴──────┘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при составлении меню допустимы отклонения от рекомендуемых норм питания +/- 5%;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4 - % отхода учитывать только при использовании творога для приготовления блюд;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</w:t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8 - допустимы отклонения от химического состава рекомендуемых наборов продуктов +/- 10%;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АССОРТИМЕНТ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ПИЩЕВЫХ ПРОДУКТОВ ДЛЯ ИСПОЛЬЗОВАНИЯ В ПИТАНИИ</w:t>
      </w: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ДОШКОЛЬНЫХ ОРГАНИЗАЦИЯХ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I категории,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телятина,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нежирные сорта свинины и баранины;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охлажденное (курица, индейка),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кролика,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 говяжьи (печень, язык).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куриные - в виде омлетов или в вареном виде.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(2,5%, 3,2% жирности), пастеризованное, стерилизованное;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сметана (10%, 15% жирности) - после термической обработки;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кисломолочные продукты промышленного выпуска; ряженка, варенец, бифидок, кефир, йогурты, простокваша;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сливки (10% жирности);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 (молочное, сливочное)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сливочное масло (72,5%, 82,5% жирности);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маргарин ограниченно для выпечки.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зефир, пастила, мармелад;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шоколад и шоколадные конфеты - не чаще одного раза в неделю;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пирожные, торты (песочные и бисквитные, без крема);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джемы, варенье, повидло, мед - промышленного выпуска.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сухофрукты.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</w:t>
      </w:r>
      <w:proofErr w:type="gramEnd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горох, фасоль, соя, чечевица.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Орехи: миндаль, фундук, ядро грецкого ореха.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 и напитки: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(суррогатный), какао, чай.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лосось, сайра (для приготовления супов);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компоты, фрукты дольками;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зеленый горошек;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кукуруза сахарная;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фасоль стручковая консервированная;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томаты и огурцы соленые.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поваренная йодированная - в эндемичных по содержанию йода районах.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См. данную </w:t>
      </w:r>
      <w:hyperlink r:id="rId8" w:tgtFrame="_blank" w:history="1">
        <w:r w:rsidRPr="004E236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 MS-Excel.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меню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┌───────────────┬────────┬──────┬─────────────┬─────────┬───────┬─────────┐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Прием пищи  │Наимен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│Выход │   Пищевые   │Энергети-│Витамин│    N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│вание   │блюда │вещества (г) │ческая   │   C   │рецептуры│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│блюда   │      ├───┬────┬────┤ценность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│      │ Б │ Ж  │ У  │(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ккал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)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│День 1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│завтрак: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│... 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│обед: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│... 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│Итого за первый│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│день: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│День 2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│завтрак: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│... 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│обед: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│... 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│Итого за второй│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│день: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│... и т.д. по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│дням  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│Итого за весь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│период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│Среднее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│значение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│период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├───────────────┼────────┼──────┼───┼────┼────┼─────────┼───────┼─────────┤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│Содержание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│белков, жиров,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│углеводов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│меню за период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в % от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│калорийности   │        │      │   │    │    │         │       │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└───────────────┴────────┴──────┴───┴────┴────┴─────────┴───────┴─────────┘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13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(В ГРАММАХ)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┌────────────────────────┬────────────┬───────────┬───────────┬───────────┐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Возраст детей      │  Завтрак   │   Обед    │  Полдник  │   Ужин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├────────────────────────┼────────────┼───────────┼───────────┼───────────┤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от 1 года до 3-х лет  │ 350 - 450  │ 450 - 550 │ 200 - 250 │ 400 - 500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├────────────────────────┼────────────┼───────────┼───────────┼───────────┤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от 3-х до 7-ми лет   │ 400 - 550  │ 600 - 800 │ 250 - 350 │ 450 - 600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└────────────────────────┴────────────┴───────────┴───────────┴───────────┘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14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ЗАМЕНЫ ПРОДУКТОВ ПО БЕЛКАМ И УГЛЕВОДАМ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┌─────────────────┬───────────┬────────────────────────────┬──────────────┐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Наименование   │Количество │     Химический состав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Д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обавить к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продуктов    │(нетто, г) ├────────┬─────────┬─────────┤  суточному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│           │белки,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жиры, г │углеводы,│ рациону или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│           │        │         │   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исключить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Замена хлеба (по белкам и углеводам)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пшеничный   │    100    │  7,6   │   0,9   │  49,7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ржаной      │    150    │  8,3   │   1,5   │  48,1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│простой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│Мука пшеничная 1 │    70     │  7,4   │   0,8   │  48,2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│сорт   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│Макароны,        │    70     │  7,5   │   0,9   │  48,7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│вермишель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│Крупа манная     │    70     │  7,9   │   0,5   │  50,1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Замена картофеля (по углеводам)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│Картофель        │    100    │  2,0   │   0,4   │  17,3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│Свекла           │    190    │  2,9   │    -    │  17,3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│Морковь          │    240    │  3,1   │   0,2   │  17,0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│Капуста          │    370    │  6,7   │   0,4   │  17,4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│белокочанная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│Макароны,        │    25     │  2,7   │   0,3   │  17,4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│вермишель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│Крупа манная     │    25     │  2,8   │   0,2   │  17,9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пшеничный   │    35     │  2,7   │   0,3   │  17,4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ржаной      │    55     │  3,1   │   0,6   │  17,6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│простой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Замена свежих яблок (по углеводам)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│Яблоки свежие    │    100    │  0,4   │    -    │   9,8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│Яблоки сушеные   │    15     │  0,5   │    -    │   9,7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│Курага (без      │    15     │  0,8   │    -    │   8,3   │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│косточек)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│Чернослив        │    15     │  0,3   │    -    │   8,7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Замена молока (по белку)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│Молоко           │    100    │  2,8   │   3,2   │   4,7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          │    20     │  3,3   │   1,8   │   0,3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│полужирный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жирный    │    20     │  2,8   │   3,6   │   0,6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│Сыр              │    10     │  2,7   │   2,7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(1 кат.)│    15     │  2,8   │   2,1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(2 кат.)│    15     │  3,0   │   1,2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│Рыба (филе       │    20     │  3,2   │   0,1   │    -    │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│трески)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Замена мяса (по белку)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(1 кат.)│    100    │  18,6  │  14,0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(2 кат.)│    90     │  18,0  │   7,5   │         │Масло + 6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          │    110    │  18,3  │   9,9   │         │Масло + 4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│полужирный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жирный    │    130    │  18,2  │  23,4   │   3,7   │Масло - 9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│Рыба (филе       │    120    │  19,2  │   0,7   │    -    │Масло + 13 г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│трески)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│Яйцо             │    145    │  18,4  │  16,7   │   1,0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Замена рыбы (по белку)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│Рыба (филе       │    100    │  16,0  │   0,6   │   1,3   │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│трески)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1 кат.  │    85     │  15,8  │  11,9   │    -    │Масло - 11 г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2 кат.  │    80     │  16,0  │   6,6   │    -    │Масло - 6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          │    100    │  16,7  │   9,0   │   1,3   │Масло - 8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│полужирный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жирный    │    115    │  16,1  │  20,7   │   3,3   │Масло - 20 г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│Яйцо             │    125    │  15,9  │  14,4   │   0,9   │Масло - 13 г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Замена творога    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          │    100    │  16,7  │   9,0   │   1,3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│полужирный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1 кат.  │    90     │  16,7  │  12,6   │    -    │Масло - 3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2 кат.  │    85     │  17,0  │   7,5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│Рыба (филе       │    100    │  16,0  │   0,6   │    -    │Масло + 9 г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│трески)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│Яйцо             │    130    │  16,5  │  15,0   │   0,9   │Масло - 5 г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├─────────────────┴───────────┴────────┴─────────┴─────────┴──────────────┤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Замена яйца (по белку)            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├─────────────────┬───────────┬────────┬─────────┬─────────┬──────────────┤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│Яйцо 1 шт.       │    40     │  5,1   │   4,6   │   0,3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          │    30     │  5,0   │   2,7   │   0,4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│полужирный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жирный    │    35     │  4,9   │   6,3   │   1,0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│Сыр              │    20     │  5,4   │   5,5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1 кат.  │    30     │  5,6   │   4,2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│Говядина 2 кат.  │    25     │  5,0   │   2,1   │    -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├─────────────────┼───────────┼────────┼─────────┼─────────┼──────────────┤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│Рыба (филе       │    35     │  5,6   │   0,7   │    -    │              │</w:t>
      </w:r>
      <w:proofErr w:type="gramEnd"/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│трески)          │           │        │         │         │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└─────────────────┴───────────┴────────┴─────────┴─────────┴──────────────┘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15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ВВЕДЕНИЯ ПРИКОРМА ДЕТЯМ ПЕРВОГО ГОДА ЖИЗНИ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 продуктов и блюд │              Возраст (мес.)     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(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, мл)            ├───┬─────┬────┬─────┬──────┬──┬───┬───┬───┤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4 │  5  │ 6  │  7  │  8   │ 9│ 10│11 │12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├──────────────────────────────┼───┴─────┴────┼─────┼──────┼──┴───┴───┴───┤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│Овощное пюре                  │   10 - 150   │ 170 │ 180  │     200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│Молочная каша                 │   10 - 150   │ 150 │ 180  │     200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│Фруктовое пюре                │    5 - 60    │ 70  │  80  │   90 - 100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├──────────────┼─────┼──────┼──────────────┤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│Фруктовый сок                 │    5 - 60    │ 70  │  80  │   90 - 100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│Творог &lt;*&gt;                    │   10 - 40    │ 40  │  40  │      50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│Желток, шт.                   │      -       │0,25 │ 0,5  │     0,5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│Мясное пюре &lt;*&gt;               │    5 - 30    │ 30  │  50  │   60 - 70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│Рыбное пюре                   │      -       │  -  │5 - 30│   30 - 60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│Кефир и др. кисломол. напитки │      -       │  -  │ 200  │     200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│Сухари, печенье               │      -       │3 - 5│  5   │   10 - 15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│Хлеб пшеничный                │      -       │  -  │  5   │      10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│Растительное масло            │    1 - 3     │  5  │  5   │      6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├──────────────────────────────┼──────────────┼─────┼──────┼──────────────┤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│Сливочное масло               │    1 - 4     │  4  │  5   │      6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└──────────────────────────────┴──────────────┴─────┴──────┴──────────────┘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Не ранее 6 мес.</w:t>
      </w:r>
    </w:p>
    <w:p w:rsidR="004E2367" w:rsidRPr="004E2367" w:rsidRDefault="004E2367" w:rsidP="004E2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16</w:t>
      </w:r>
    </w:p>
    <w:p w:rsidR="004E2367" w:rsidRPr="004E2367" w:rsidRDefault="004E2367" w:rsidP="004E2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См. данную </w:t>
      </w:r>
      <w:hyperlink r:id="rId9" w:tgtFrame="_blank" w:history="1">
        <w:r w:rsidRPr="004E236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4E23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 MS-Excel.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здоровья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┌─────┬───────────────────┬─────────────┬─────────────────────────────────┐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N  │ Ф.И.О. работника  │  Должность  │         Месяц/дни &lt;**&gt;:      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/п │        &lt;*&gt;        │             ├───┬───┬───┬────┬───┬───┬────┬───┤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             │ 1 │ 2 │ 3 │ 4  │ 5 │ 6 │ 7  │...│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├─────┼───────────────────┼─────────────┼───┼───┼───┼────┼───┼───┼────┼───┤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│1.   │                   │             │   │   │   │    │   │   │    │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├─────┼───────────────────┼─────────────┼───┼───┼───┼────┼───┼───┼────┼───┤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│2.   │                   │             │   │   │   │    │   │   │    │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├─────┼───────────────────┼─────────────┼───┼───┼───┼────┼───┼───┼────┼───┤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│3.   │                   │             │   │   │   │    │   │   │    │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├─────┼───────────────────┼─────────────┼───┼───┼───┼────┼───┼───┼────┼───┤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             │   │   │   │    │   │   │    │   │</w:t>
      </w:r>
    </w:p>
    <w:p w:rsidR="004E2367" w:rsidRPr="004E2367" w:rsidRDefault="004E2367" w:rsidP="004E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236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└─────┴───────────────────┴─────────────┴───┴───┴───┴────┴───┴───┴────┴───┘</w:t>
      </w:r>
    </w:p>
    <w:p w:rsidR="004E2367" w:rsidRPr="004E2367" w:rsidRDefault="004E2367" w:rsidP="004E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Условные обозначения:</w:t>
      </w:r>
    </w:p>
    <w:p w:rsidR="004E2367" w:rsidRPr="004E2367" w:rsidRDefault="004E2367" w:rsidP="004E23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- здоров; Отстранен - отстранен от работы; отп. - отпуск; В - выходной; б/л - больничный лист.</w:t>
      </w:r>
      <w:proofErr w:type="gramEnd"/>
    </w:p>
    <w:p w:rsidR="003B71D0" w:rsidRPr="004E2367" w:rsidRDefault="00002C5C" w:rsidP="004E2367">
      <w:r>
        <w:t xml:space="preserve"> </w:t>
      </w:r>
    </w:p>
    <w:sectPr w:rsidR="003B71D0" w:rsidRPr="004E2367" w:rsidSect="003B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2367"/>
    <w:rsid w:val="00002C5C"/>
    <w:rsid w:val="003B71D0"/>
    <w:rsid w:val="004E2367"/>
    <w:rsid w:val="009E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4E2367"/>
  </w:style>
  <w:style w:type="character" w:customStyle="1" w:styleId="rl">
    <w:name w:val="rl"/>
    <w:basedOn w:val="a0"/>
    <w:rsid w:val="004E2367"/>
  </w:style>
  <w:style w:type="paragraph" w:styleId="HTML">
    <w:name w:val="HTML Preformatted"/>
    <w:basedOn w:val="a"/>
    <w:link w:val="HTML0"/>
    <w:uiPriority w:val="99"/>
    <w:semiHidden/>
    <w:unhideWhenUsed/>
    <w:rsid w:val="004E2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3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23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3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obj;base=LAW;n=149438;dst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cgi/online.cgi?req=obj;base=LAW;n=149438;dst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cgi/online.cgi?req=obj;base=LAW;n=149438;dst=2" TargetMode="External"/><Relationship Id="rId11" Type="http://schemas.openxmlformats.org/officeDocument/2006/relationships/theme" Target="theme/theme1.xml"/><Relationship Id="rId5" Type="http://schemas.openxmlformats.org/officeDocument/2006/relationships/hyperlink" Target="../cgi/online.cgi?req=obj;base=LAW;n=149438;dst=1" TargetMode="External"/><Relationship Id="rId10" Type="http://schemas.openxmlformats.org/officeDocument/2006/relationships/fontTable" Target="fontTable.xml"/><Relationship Id="rId4" Type="http://schemas.openxmlformats.org/officeDocument/2006/relationships/hyperlink" Target="../cgi/online.cgi?req=obj;base=LAW;n=149438;dst=0" TargetMode="External"/><Relationship Id="rId9" Type="http://schemas.openxmlformats.org/officeDocument/2006/relationships/hyperlink" Target="../cgi/online.cgi?req=obj;base=LAW;n=149438;ds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59</Pages>
  <Words>27836</Words>
  <Characters>158667</Characters>
  <Application>Microsoft Office Word</Application>
  <DocSecurity>0</DocSecurity>
  <Lines>1322</Lines>
  <Paragraphs>372</Paragraphs>
  <ScaleCrop>false</ScaleCrop>
  <Company/>
  <LinksUpToDate>false</LinksUpToDate>
  <CharactersWithSpaces>186131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4</cp:revision>
  <cp:lastPrinted>2013-08-12T15:20:00Z</cp:lastPrinted>
  <dcterms:created xsi:type="dcterms:W3CDTF">2013-08-11T17:11:00Z</dcterms:created>
  <dcterms:modified xsi:type="dcterms:W3CDTF">2013-08-12T15:36:00Z</dcterms:modified>
</cp:coreProperties>
</file>