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41" w:rsidRPr="00E43A41" w:rsidRDefault="00E43A41" w:rsidP="00E43A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3A41" w:rsidRPr="00E43A41" w:rsidTr="00E43A41">
        <w:trPr>
          <w:tblCellSpacing w:w="15" w:type="dxa"/>
        </w:trPr>
        <w:tc>
          <w:tcPr>
            <w:tcW w:w="0" w:type="auto"/>
            <w:vAlign w:val="center"/>
          </w:tcPr>
          <w:p w:rsidR="00E43A41" w:rsidRPr="00E43A41" w:rsidRDefault="00E43A41" w:rsidP="00E4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A41" w:rsidRPr="00E43A41" w:rsidRDefault="00E43A41" w:rsidP="00E43A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54"/>
        <w:gridCol w:w="54"/>
      </w:tblGrid>
      <w:tr w:rsidR="00E43A41" w:rsidRPr="00E43A41" w:rsidTr="00E43A41">
        <w:trPr>
          <w:tblCellSpacing w:w="0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E43A41" w:rsidRPr="00E43A41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E43A41" w:rsidRPr="00E43A41" w:rsidTr="00E43A41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3A41" w:rsidRPr="00E43A41" w:rsidRDefault="00E43A41" w:rsidP="00E43A41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E43A4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E43A41" w:rsidRPr="00E43A41" w:rsidRDefault="00E43A41" w:rsidP="00E43A41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E43A4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3A41" w:rsidRPr="00E43A41" w:rsidRDefault="00E43A41" w:rsidP="00E43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3A41" w:rsidRPr="00E43A41" w:rsidRDefault="00E43A41" w:rsidP="00E43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0"/>
                    <w:gridCol w:w="6"/>
                  </w:tblGrid>
                  <w:tr w:rsidR="00E43A41" w:rsidRPr="00E43A41" w:rsidTr="00E43A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3A41" w:rsidRPr="00E43A41" w:rsidRDefault="00E43A41" w:rsidP="00E43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3A41" w:rsidRPr="00E43A41" w:rsidRDefault="00E43A41" w:rsidP="00E43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3A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3A41" w:rsidRPr="00E43A41" w:rsidRDefault="00E43A41" w:rsidP="00E43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3A41" w:rsidRPr="00E43A41" w:rsidRDefault="00E43A41" w:rsidP="00E43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A41" w:rsidRPr="00E43A41" w:rsidRDefault="00E43A41" w:rsidP="00E4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41" w:rsidRPr="00E43A41" w:rsidTr="00E43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A41" w:rsidRPr="00E43A41" w:rsidRDefault="00E43A41" w:rsidP="00E4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A41" w:rsidRPr="00E43A41" w:rsidRDefault="00E43A41" w:rsidP="00E4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A41" w:rsidRPr="00E43A41" w:rsidRDefault="00E43A41" w:rsidP="00E43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A41" w:rsidRPr="00E43A41" w:rsidRDefault="00E43A41" w:rsidP="00E43A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E43A4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Болезнь кошачьей царапины</w:t>
        </w:r>
      </w:hyperlink>
    </w:p>
    <w:p w:rsidR="00E43A41" w:rsidRPr="00E43A41" w:rsidRDefault="00E43A41" w:rsidP="00E43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795F94" wp14:editId="6354AB6C">
            <wp:simplePos x="715010" y="1758950"/>
            <wp:positionH relativeFrom="margin">
              <wp:align>left</wp:align>
            </wp:positionH>
            <wp:positionV relativeFrom="margin">
              <wp:align>top</wp:align>
            </wp:positionV>
            <wp:extent cx="2612390" cy="2103120"/>
            <wp:effectExtent l="0" t="0" r="0" b="0"/>
            <wp:wrapSquare wrapText="bothSides"/>
            <wp:docPr id="19" name="Рисунок 19" descr="2___16_418x2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___16_418x25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Царапина или укус кошки могут вызвать болезнь кошачьей царапины (доброкачественные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лимфоретикуллез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фелиноз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бартонеллез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Заболевание характеризуется умеренно выраженной общей интоксикацией, увеличение лимфатических узлов, ближайших к месту внедрения инфекции, увеличение размеров печении и селезенки. Иногда сопровождается поражение нервной системы.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Эпидемиология заболевания </w:t>
      </w:r>
      <w:hyperlink r:id="rId9" w:history="1"/>
    </w:p>
    <w:p w:rsidR="00E43A41" w:rsidRPr="00E43A41" w:rsidRDefault="00E43A41" w:rsidP="00E43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эта инфекция была описана более полу века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proofErr w:type="gram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возбудителя-грамотрицательную палочку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Bartonella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henselae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не могли выявить. Резервуаром и источником инфекции является котята, у которых возбудитель болезни – часть нормальной микрофлоры полости 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заражается при тесном контакте с кошкой </w:t>
      </w:r>
      <w:proofErr w:type="gram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лизание, царапины, укусы и пр.).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человека к человеку болезнь не передается. Как показывают эпидемиологические исследования, в сыворотке крови около 20% владельцев кошек и 3-4% общей популяции людей обнаруживаются антитела к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Bartonella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henselae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заболевают дети, юноши и девушки моложе 20 лет, чаще всего осенью и зимой. Могут наблюдаться семейные вспышки, причем члены семьи заболевают в течени</w:t>
      </w:r>
      <w:proofErr w:type="gram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недель.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перенесенного заболевания развивается стойкая невосприимчивость к нему.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картина</w:t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проявляется болезнь кошачьей царапины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4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3A41" w:rsidRPr="00E43A41" w:rsidRDefault="00E43A41" w:rsidP="00E4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Bartonella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henselae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проникает через поврежденную кожу, где развивается воспаление. Затем по лимфатическим путям он достигает ближайшего лимфатического узла, где также возникает воспаление. В дальнейшем возбудитель проникает в кровь и разносится по всему организму. </w:t>
      </w:r>
    </w:p>
    <w:p w:rsidR="00E43A41" w:rsidRPr="00E43A41" w:rsidRDefault="00E43A41" w:rsidP="00E4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период длится от3 до 20 дней, чаще 1-2 недели. На месте уже зажившей царапины или укуса кошки появляется небольшое, приподнятое, с красным ободком слегка болезненное, не зудящее пятнышко, которое через 2-3 дня превращается в пузырёк, наполненным мутным содержимым. На месте пузырька образуется небольшая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язвачка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корочка. Зачастую вокруг корочки длительно сохраняется небольшое покраснение. Поражения кожи часто выглядит как укус насекомого и больного особенно не беспокоит.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Опорные диагностические признаки болезни кошачьей царапины: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пузырьков на месте контакта с кожей;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регионального лимфаденита, в среднем через 1-2 недели после контакта;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или умеренные признаки интоксикации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Пораженный лимфатический узел, достигнув максимальной величины, медленно рассасывается, реже нагнаивается и вскрывается самостоятельно, если не нарушается его целостность. Самостоятельно образовавшийся свищ заживляет медленно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недель и даже месяцев).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попадании слюны кошки в глаз</w:t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его покраснение, отёк, иногда изъязвление слизистой оболочки, что сопровождается воспалением лимфатического узла перед мочкой ушной раковины.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больных заболевание осложняется менингитом или другими поражением нервной системы. </w:t>
      </w:r>
    </w:p>
    <w:p w:rsidR="00E43A41" w:rsidRPr="00E43A41" w:rsidRDefault="00E43A41" w:rsidP="00E43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и профилактика болезни кошачьей царапины</w:t>
      </w:r>
    </w:p>
    <w:p w:rsidR="00E43A41" w:rsidRPr="00E43A41" w:rsidRDefault="00E43A41" w:rsidP="00E43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заболевание заканчивается самопроизвольным излечением в течени</w:t>
      </w:r>
      <w:proofErr w:type="gram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месяца. Для уменьшения болезненности воспаленного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лимфаузла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прокалывается, и гной удаляется. Антибиотики назначают при тяжелых формах и осложненных формах заболевания.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болезни кошачьей царапины места укусов и царапин кошек следует обработать 3% — </w:t>
      </w:r>
      <w:proofErr w:type="spellStart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E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перекиси водорода, а затем йодом или спиртом или тщательно промыть ранку водой с мылом.</w:t>
      </w:r>
    </w:p>
    <w:p w:rsidR="009F493B" w:rsidRPr="00E43A41" w:rsidRDefault="00E43A41" w:rsidP="00E43A41">
      <w:pPr>
        <w:jc w:val="right"/>
        <w:rPr>
          <w:rFonts w:ascii="Times New Roman" w:hAnsi="Times New Roman" w:cs="Times New Roman"/>
          <w:sz w:val="28"/>
          <w:szCs w:val="28"/>
        </w:rPr>
      </w:pPr>
      <w:r w:rsidRPr="00E43A41">
        <w:rPr>
          <w:rFonts w:ascii="Times New Roman" w:hAnsi="Times New Roman" w:cs="Times New Roman"/>
          <w:sz w:val="28"/>
          <w:szCs w:val="28"/>
        </w:rPr>
        <w:t>Подготовила старшая мед</w:t>
      </w:r>
      <w:bookmarkStart w:id="0" w:name="_GoBack"/>
      <w:bookmarkEnd w:id="0"/>
      <w:r w:rsidRPr="00E43A41">
        <w:rPr>
          <w:rFonts w:ascii="Times New Roman" w:hAnsi="Times New Roman" w:cs="Times New Roman"/>
          <w:sz w:val="28"/>
          <w:szCs w:val="28"/>
        </w:rPr>
        <w:t>сестра Попова Т.В.</w:t>
      </w:r>
    </w:p>
    <w:sectPr w:rsidR="009F493B" w:rsidRPr="00E43A41" w:rsidSect="00E43A41">
      <w:pgSz w:w="11906" w:h="16838"/>
      <w:pgMar w:top="851" w:right="1133" w:bottom="709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A95"/>
    <w:multiLevelType w:val="multilevel"/>
    <w:tmpl w:val="4AF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95998"/>
    <w:multiLevelType w:val="multilevel"/>
    <w:tmpl w:val="DC5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6848"/>
    <w:multiLevelType w:val="multilevel"/>
    <w:tmpl w:val="BB3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42E93"/>
    <w:multiLevelType w:val="multilevel"/>
    <w:tmpl w:val="E0C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205E"/>
    <w:multiLevelType w:val="multilevel"/>
    <w:tmpl w:val="EC34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90A92"/>
    <w:multiLevelType w:val="multilevel"/>
    <w:tmpl w:val="62D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53CAE"/>
    <w:multiLevelType w:val="multilevel"/>
    <w:tmpl w:val="4DB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A1778"/>
    <w:multiLevelType w:val="multilevel"/>
    <w:tmpl w:val="2B90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C035D"/>
    <w:multiLevelType w:val="multilevel"/>
    <w:tmpl w:val="490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E0695"/>
    <w:multiLevelType w:val="multilevel"/>
    <w:tmpl w:val="5D3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32108"/>
    <w:multiLevelType w:val="multilevel"/>
    <w:tmpl w:val="BD8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A6CC5"/>
    <w:multiLevelType w:val="multilevel"/>
    <w:tmpl w:val="FA6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C0F58"/>
    <w:multiLevelType w:val="multilevel"/>
    <w:tmpl w:val="B58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B343E"/>
    <w:multiLevelType w:val="multilevel"/>
    <w:tmpl w:val="EFEE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E3C9D"/>
    <w:multiLevelType w:val="multilevel"/>
    <w:tmpl w:val="38D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B26D6"/>
    <w:multiLevelType w:val="multilevel"/>
    <w:tmpl w:val="365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A77BD"/>
    <w:multiLevelType w:val="multilevel"/>
    <w:tmpl w:val="BDA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B"/>
    <w:rsid w:val="00022EFC"/>
    <w:rsid w:val="001B4FCB"/>
    <w:rsid w:val="005646BF"/>
    <w:rsid w:val="009F493B"/>
    <w:rsid w:val="00E43A41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xn--80ahbbb3btnhblq.xn--p1ai/wp-content/uploads/2012/04/2___16_418x25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hbbb3btnhblq.xn--p1ai/2012/04/bolezn-koshachej-carapin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hbbb3btnhblq.xn--p1ai/wp-content/uploads/2012/04/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2015-06-19T11:03:00Z</dcterms:created>
  <dcterms:modified xsi:type="dcterms:W3CDTF">2015-06-19T11:30:00Z</dcterms:modified>
</cp:coreProperties>
</file>